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4F" w:rsidRDefault="005C2A4F" w:rsidP="005C2A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Protokół nr XX</w:t>
      </w:r>
      <w:r w:rsidR="00940D7F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="00940D7F">
        <w:rPr>
          <w:rFonts w:ascii="Arial" w:hAnsi="Arial" w:cs="Arial"/>
        </w:rPr>
        <w:t>/13</w:t>
      </w:r>
      <w:r w:rsidR="00CD21EF">
        <w:rPr>
          <w:rFonts w:ascii="Arial" w:hAnsi="Arial" w:cs="Arial"/>
        </w:rPr>
        <w:t xml:space="preserve"> z dnia </w:t>
      </w:r>
      <w:r w:rsidR="00940D7F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940D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lutego</w:t>
      </w:r>
      <w:r w:rsidR="00940D7F">
        <w:rPr>
          <w:rFonts w:ascii="Arial" w:hAnsi="Arial" w:cs="Arial"/>
        </w:rPr>
        <w:t xml:space="preserve"> 2013</w:t>
      </w:r>
      <w:r w:rsidR="00CD21EF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 xml:space="preserve">nadzwyczajnego </w:t>
      </w:r>
      <w:r w:rsidR="00CD21EF">
        <w:rPr>
          <w:rFonts w:ascii="Arial" w:hAnsi="Arial" w:cs="Arial"/>
        </w:rPr>
        <w:t xml:space="preserve">posiedzenia </w:t>
      </w:r>
      <w:r w:rsidR="00940D7F">
        <w:rPr>
          <w:rFonts w:ascii="Arial" w:hAnsi="Arial" w:cs="Arial"/>
        </w:rPr>
        <w:t xml:space="preserve">walnego </w:t>
      </w:r>
    </w:p>
    <w:p w:rsidR="0035708E" w:rsidRDefault="00940D7F" w:rsidP="005C2A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Rady</w:t>
      </w:r>
      <w:r w:rsidR="00CD21EF">
        <w:rPr>
          <w:rFonts w:ascii="Arial" w:hAnsi="Arial" w:cs="Arial"/>
        </w:rPr>
        <w:t xml:space="preserve"> Osiedla ZDROJE</w:t>
      </w:r>
    </w:p>
    <w:p w:rsidR="00CD21EF" w:rsidRDefault="00CD21EF">
      <w:pPr>
        <w:rPr>
          <w:rFonts w:ascii="Arial" w:hAnsi="Arial" w:cs="Arial"/>
        </w:rPr>
      </w:pPr>
    </w:p>
    <w:p w:rsidR="00CD21EF" w:rsidRDefault="00CD21E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Podstawa zwołania – regulamin RO.</w:t>
      </w:r>
    </w:p>
    <w:p w:rsidR="005C2A4F" w:rsidRDefault="005C2A4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Sposób powiadomienia – przewodnicząca Rady telefonicznie powiadomiła wszystkich członków</w:t>
      </w:r>
    </w:p>
    <w:p w:rsidR="005C2A4F" w:rsidRDefault="00CD21E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C2A4F">
        <w:rPr>
          <w:rFonts w:ascii="Arial" w:hAnsi="Arial" w:cs="Arial"/>
        </w:rPr>
        <w:t xml:space="preserve">Obecni </w:t>
      </w:r>
      <w:r w:rsidR="00940D7F" w:rsidRPr="005C2A4F">
        <w:rPr>
          <w:rFonts w:ascii="Arial" w:hAnsi="Arial" w:cs="Arial"/>
        </w:rPr>
        <w:t>10</w:t>
      </w:r>
      <w:r w:rsidRPr="005C2A4F">
        <w:rPr>
          <w:rFonts w:ascii="Arial" w:hAnsi="Arial" w:cs="Arial"/>
        </w:rPr>
        <w:t xml:space="preserve"> osób </w:t>
      </w:r>
      <w:r w:rsidR="00940D7F" w:rsidRPr="005C2A4F">
        <w:rPr>
          <w:rFonts w:ascii="Arial" w:hAnsi="Arial" w:cs="Arial"/>
        </w:rPr>
        <w:t>wg listy</w:t>
      </w:r>
      <w:r w:rsidRPr="005C2A4F">
        <w:rPr>
          <w:rFonts w:ascii="Arial" w:hAnsi="Arial" w:cs="Arial"/>
        </w:rPr>
        <w:t xml:space="preserve">– stwierdzono quorum </w:t>
      </w:r>
      <w:r w:rsidR="005C2A4F">
        <w:rPr>
          <w:rFonts w:ascii="Arial" w:hAnsi="Arial" w:cs="Arial"/>
        </w:rPr>
        <w:t>.</w:t>
      </w:r>
    </w:p>
    <w:p w:rsidR="00CD21EF" w:rsidRDefault="00CD21E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C2A4F">
        <w:rPr>
          <w:rFonts w:ascii="Arial" w:hAnsi="Arial" w:cs="Arial"/>
        </w:rPr>
        <w:t>Prowadząca Eryka Grześkowiak.</w:t>
      </w:r>
    </w:p>
    <w:p w:rsidR="005C2A4F" w:rsidRDefault="005C2A4F" w:rsidP="005C2A4F">
      <w:pPr>
        <w:pStyle w:val="Akapitzlist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Wpłynęło pismo </w:t>
      </w:r>
      <w:r w:rsidR="009A33BE">
        <w:rPr>
          <w:rFonts w:ascii="Arial" w:hAnsi="Arial" w:cs="Arial"/>
        </w:rPr>
        <w:t xml:space="preserve">z BRM RSO informujące że </w:t>
      </w:r>
      <w:r>
        <w:rPr>
          <w:rFonts w:ascii="Arial" w:hAnsi="Arial" w:cs="Arial"/>
        </w:rPr>
        <w:t xml:space="preserve">Komisji Inicjatyw Społecznych Rady Miasta </w:t>
      </w:r>
      <w:r w:rsidR="009A33BE">
        <w:rPr>
          <w:rFonts w:ascii="Arial" w:hAnsi="Arial" w:cs="Arial"/>
        </w:rPr>
        <w:t>19 lutego przystąpi do ustalania kalendarza i kryteriów przydziału środków w konkursie inicjatyw rad Osiedli na 2013r.</w:t>
      </w:r>
      <w:r>
        <w:rPr>
          <w:rFonts w:ascii="Arial" w:hAnsi="Arial" w:cs="Arial"/>
        </w:rPr>
        <w:t xml:space="preserve"> Wnioski trzeba złożyć do 18.02.Po dyskusji Rada podjęła uchwałę nr XXVI/1/13 o woli złożenia wniosku na dofinansowanie organizacji obchodów Święta Niepodległości połączonego z festynem osiedlowym w kwocie 10000 zł.</w:t>
      </w:r>
      <w:r w:rsidR="0065104A">
        <w:rPr>
          <w:rFonts w:ascii="Arial" w:hAnsi="Arial" w:cs="Arial"/>
        </w:rPr>
        <w:t>- jednomyślnie 10 za.</w:t>
      </w:r>
    </w:p>
    <w:p w:rsidR="005C2A4F" w:rsidRDefault="005C2A4F" w:rsidP="005C2A4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C2A4F">
        <w:rPr>
          <w:rFonts w:ascii="Arial" w:hAnsi="Arial" w:cs="Arial"/>
        </w:rPr>
        <w:t xml:space="preserve">Radny </w:t>
      </w:r>
      <w:proofErr w:type="spellStart"/>
      <w:r w:rsidRPr="005C2A4F">
        <w:rPr>
          <w:rFonts w:ascii="Arial" w:hAnsi="Arial" w:cs="Arial"/>
        </w:rPr>
        <w:t>Petri</w:t>
      </w:r>
      <w:proofErr w:type="spellEnd"/>
      <w:r w:rsidRPr="005C2A4F">
        <w:rPr>
          <w:rFonts w:ascii="Arial" w:hAnsi="Arial" w:cs="Arial"/>
        </w:rPr>
        <w:t xml:space="preserve"> przedstawił stan wiedzy </w:t>
      </w:r>
      <w:proofErr w:type="spellStart"/>
      <w:r w:rsidRPr="005C2A4F">
        <w:rPr>
          <w:rFonts w:ascii="Arial" w:hAnsi="Arial" w:cs="Arial"/>
        </w:rPr>
        <w:t>n.t</w:t>
      </w:r>
      <w:proofErr w:type="spellEnd"/>
      <w:r w:rsidRPr="005C2A4F">
        <w:rPr>
          <w:rFonts w:ascii="Arial" w:hAnsi="Arial" w:cs="Arial"/>
        </w:rPr>
        <w:t xml:space="preserve">. terenu przy dworcu kolejowym ujawnionej na zdobytych mapach geodezyjnych i własności terenu. Działka jest poszatkowana i składa się co najmniej z 3 części </w:t>
      </w:r>
      <w:proofErr w:type="spellStart"/>
      <w:r w:rsidRPr="005C2A4F">
        <w:rPr>
          <w:rFonts w:ascii="Arial" w:hAnsi="Arial" w:cs="Arial"/>
        </w:rPr>
        <w:t>tj</w:t>
      </w:r>
      <w:proofErr w:type="spellEnd"/>
      <w:r w:rsidRPr="005C2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5C2A4F" w:rsidRDefault="005C2A4F" w:rsidP="005C2A4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C2A4F">
        <w:rPr>
          <w:rFonts w:ascii="Arial" w:hAnsi="Arial" w:cs="Arial"/>
        </w:rPr>
        <w:t>działki 35/5 obejmu</w:t>
      </w:r>
      <w:r>
        <w:rPr>
          <w:rFonts w:ascii="Arial" w:hAnsi="Arial" w:cs="Arial"/>
        </w:rPr>
        <w:t>j</w:t>
      </w:r>
      <w:r w:rsidRPr="005C2A4F">
        <w:rPr>
          <w:rFonts w:ascii="Arial" w:hAnsi="Arial" w:cs="Arial"/>
        </w:rPr>
        <w:t xml:space="preserve">ącej ponadto </w:t>
      </w:r>
      <w:r>
        <w:rPr>
          <w:rFonts w:ascii="Arial" w:hAnsi="Arial" w:cs="Arial"/>
        </w:rPr>
        <w:t>część istniejącego pasa drogowego ul Sanatoryjnej a zarządzanej przez WGN</w:t>
      </w:r>
    </w:p>
    <w:p w:rsidR="005C2A4F" w:rsidRDefault="005C2A4F" w:rsidP="005C2A4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-działki 28/3 obejmującej stary przebieg ulicy Sanatoryjnej w zakresie wykraczającym także poza interesujący Radę teren przy dworcu a zarządzanej przez </w:t>
      </w:r>
      <w:proofErr w:type="spellStart"/>
      <w:r>
        <w:rPr>
          <w:rFonts w:ascii="Arial" w:hAnsi="Arial" w:cs="Arial"/>
        </w:rPr>
        <w:t>ZDiTM</w:t>
      </w:r>
      <w:proofErr w:type="spellEnd"/>
      <w:r>
        <w:rPr>
          <w:rFonts w:ascii="Arial" w:hAnsi="Arial" w:cs="Arial"/>
        </w:rPr>
        <w:t>,</w:t>
      </w:r>
    </w:p>
    <w:p w:rsidR="005C2A4F" w:rsidRDefault="005C2A4F" w:rsidP="005C2A4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działki 35/7 obejmującej teren </w:t>
      </w:r>
      <w:r w:rsidR="00AD46C6">
        <w:rPr>
          <w:rFonts w:ascii="Arial" w:hAnsi="Arial" w:cs="Arial"/>
        </w:rPr>
        <w:t xml:space="preserve">sąsiadujący z </w:t>
      </w:r>
      <w:r>
        <w:rPr>
          <w:rFonts w:ascii="Arial" w:hAnsi="Arial" w:cs="Arial"/>
        </w:rPr>
        <w:t>pas</w:t>
      </w:r>
      <w:r w:rsidR="00AD46C6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drogow</w:t>
      </w:r>
      <w:r w:rsidR="00AD46C6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ul Walecznych </w:t>
      </w:r>
      <w:r w:rsidR="00AD46C6">
        <w:rPr>
          <w:rFonts w:ascii="Arial" w:hAnsi="Arial" w:cs="Arial"/>
        </w:rPr>
        <w:t>a zarządzany prawdopodobnie przez WGN,</w:t>
      </w:r>
    </w:p>
    <w:p w:rsidR="00AD46C6" w:rsidRDefault="00AD46C6" w:rsidP="005C2A4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działka 28/1 kończąca stary przebieg pasa drogowego ul Sanatoryjnej za zarządzana przez </w:t>
      </w:r>
      <w:proofErr w:type="spellStart"/>
      <w:r>
        <w:rPr>
          <w:rFonts w:ascii="Arial" w:hAnsi="Arial" w:cs="Arial"/>
        </w:rPr>
        <w:t>ZDiTM</w:t>
      </w:r>
      <w:proofErr w:type="spellEnd"/>
      <w:r>
        <w:rPr>
          <w:rFonts w:ascii="Arial" w:hAnsi="Arial" w:cs="Arial"/>
        </w:rPr>
        <w:t>.</w:t>
      </w:r>
    </w:p>
    <w:p w:rsidR="00AD46C6" w:rsidRDefault="00AD46C6" w:rsidP="005C2A4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Dodatkowo wyjaśnienia wymaga stan władania działką 60/11 zabudowaną przez budynek dworca i przynależne budowle.</w:t>
      </w:r>
    </w:p>
    <w:p w:rsidR="00AD46C6" w:rsidRDefault="00AD46C6" w:rsidP="005C2A4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Po  uchwaleniu planu przestrzennego zagospodarowania obejmującego teren od torów kolejowych do ul Sanatoryjnej co przewidywane jest w czerwcu będzie można naciskać odpowiednie Wydziały UM o przeprowadzenie nowych podziałów geodezyjnych sugerowanych w tym planie. Nikła jest więc szansa na znalezienie partnera do przeprowadzenia procesu projektowania i realizacji projektu zagospodarowania tego terenu w br.</w:t>
      </w:r>
    </w:p>
    <w:p w:rsidR="00AD46C6" w:rsidRDefault="00AD46C6" w:rsidP="005C2A4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Zgłoszono następujące tematy do ewentualnej zmiany celu wniosku z puli 100000 na pilne potrzeby inwestycyjne Rad Osiedli :</w:t>
      </w:r>
    </w:p>
    <w:p w:rsidR="00AD46C6" w:rsidRDefault="009A33BE" w:rsidP="009A33B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D46C6">
        <w:rPr>
          <w:rFonts w:ascii="Arial" w:hAnsi="Arial" w:cs="Arial"/>
        </w:rPr>
        <w:t>doko</w:t>
      </w:r>
      <w:r>
        <w:rPr>
          <w:rFonts w:ascii="Arial" w:hAnsi="Arial" w:cs="Arial"/>
        </w:rPr>
        <w:t>ńczenie boiska przy ul Zakątek,</w:t>
      </w:r>
    </w:p>
    <w:p w:rsidR="009A33BE" w:rsidRDefault="009A33BE" w:rsidP="009A33B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budowa sztucznego lodowiska przy Zespole Szkół Nr 1 Ul Młodzieży Polskiej,</w:t>
      </w:r>
    </w:p>
    <w:p w:rsidR="009A33BE" w:rsidRDefault="009A33BE" w:rsidP="009A33B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budowa zatoczki autobusowej przy Stacji Benzynowej Lotos.</w:t>
      </w:r>
    </w:p>
    <w:p w:rsidR="009A33BE" w:rsidRDefault="009A33BE" w:rsidP="009A33B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Postanowiono dać sobie czas do 25 lutego na wykonanie rozeznania co do możliwości realizacji każdego z tych projektów.</w:t>
      </w:r>
    </w:p>
    <w:p w:rsidR="0065104A" w:rsidRDefault="009A33BE" w:rsidP="009A33B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Wpłynęło pismo BRM RSO nt organizacji XVIII turnieju drużyn Osiedlowych o puchar Przewodniczącego RM. Rada podjęła uchwałę XXVI/2/13 o </w:t>
      </w:r>
      <w:r w:rsidR="0065104A">
        <w:rPr>
          <w:rFonts w:ascii="Arial" w:hAnsi="Arial" w:cs="Arial"/>
        </w:rPr>
        <w:t>delegowaniu drużyny parafialnego klubu sportowego Samson trenowanej przez Adama Jakubowskiego do tego turnieju oraz o przeznaczeniu kwoty 350zł z pozycji „wynajem Sali na zebranie sprawozdawcze RO” na opłacenie wpisowego- 8- za, 2- wstrzymujące.</w:t>
      </w:r>
    </w:p>
    <w:p w:rsidR="009A33BE" w:rsidRDefault="0065104A" w:rsidP="0065104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Do udziału w organizacji turnieju rada delegowała Sławomira Falkiewicza.</w:t>
      </w:r>
    </w:p>
    <w:p w:rsidR="0065104A" w:rsidRDefault="0065104A" w:rsidP="0065104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Skarbnik przyjął rachunki nr RA 2914/02/2013 – 33 zł i RA 2919/02/2013 na 12,50zł za wykonanie odbitek map i wypisu z rejestru gruntów.</w:t>
      </w:r>
    </w:p>
    <w:p w:rsidR="0065104A" w:rsidRDefault="0065104A" w:rsidP="0065104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Wpłynęło pismo BRM RSO o konieczności publikacji protokołów i uchwał Rady a także innych materiałów np. sprawozdań z imprez na stronie internetowej Rady na serwerze Miasta. Niestety Biuro RM nie załatwiło, szkolenia , które nauczyło by jak to robić.</w:t>
      </w:r>
    </w:p>
    <w:p w:rsidR="0065104A" w:rsidRPr="0065104A" w:rsidRDefault="0065104A" w:rsidP="0065104A">
      <w:pPr>
        <w:ind w:left="360"/>
        <w:rPr>
          <w:rFonts w:ascii="Arial" w:hAnsi="Arial" w:cs="Arial"/>
        </w:rPr>
      </w:pPr>
      <w:r w:rsidRPr="0065104A">
        <w:rPr>
          <w:rFonts w:ascii="Arial" w:hAnsi="Arial" w:cs="Arial"/>
        </w:rPr>
        <w:t>Na tym protokół zakończono.</w:t>
      </w:r>
    </w:p>
    <w:sectPr w:rsidR="0065104A" w:rsidRPr="0065104A" w:rsidSect="006A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5E9"/>
    <w:multiLevelType w:val="multilevel"/>
    <w:tmpl w:val="7D0CB5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00B28DF"/>
    <w:multiLevelType w:val="hybridMultilevel"/>
    <w:tmpl w:val="6BF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D21EF"/>
    <w:rsid w:val="000E0C76"/>
    <w:rsid w:val="001731EB"/>
    <w:rsid w:val="00200B87"/>
    <w:rsid w:val="0035708E"/>
    <w:rsid w:val="005C2A4F"/>
    <w:rsid w:val="0065104A"/>
    <w:rsid w:val="006A57B0"/>
    <w:rsid w:val="006C35AC"/>
    <w:rsid w:val="008C3802"/>
    <w:rsid w:val="00903616"/>
    <w:rsid w:val="00940D7F"/>
    <w:rsid w:val="009A33BE"/>
    <w:rsid w:val="00AD46C6"/>
    <w:rsid w:val="00C92862"/>
    <w:rsid w:val="00CD21EF"/>
    <w:rsid w:val="00CE2104"/>
    <w:rsid w:val="00D965B9"/>
    <w:rsid w:val="00FA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7B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0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D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D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dc:description/>
  <cp:lastModifiedBy>Wydział Informatyki</cp:lastModifiedBy>
  <cp:revision>2</cp:revision>
  <cp:lastPrinted>2013-01-20T17:08:00Z</cp:lastPrinted>
  <dcterms:created xsi:type="dcterms:W3CDTF">2013-02-17T18:37:00Z</dcterms:created>
  <dcterms:modified xsi:type="dcterms:W3CDTF">2013-02-17T18:37:00Z</dcterms:modified>
</cp:coreProperties>
</file>