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D" w:rsidRPr="005F429E" w:rsidRDefault="00E749F3" w:rsidP="00E749F3">
      <w:pPr>
        <w:jc w:val="center"/>
        <w:rPr>
          <w:b/>
        </w:rPr>
      </w:pPr>
      <w:r w:rsidRPr="005F429E">
        <w:rPr>
          <w:b/>
        </w:rPr>
        <w:t>Protokół nr XXIX-I</w:t>
      </w:r>
      <w:r w:rsidR="00A93F8B" w:rsidRPr="005F429E">
        <w:rPr>
          <w:b/>
        </w:rPr>
        <w:t>I</w:t>
      </w:r>
      <w:r w:rsidRPr="005F429E">
        <w:rPr>
          <w:b/>
        </w:rPr>
        <w:t>/13 Zarządu Osiedla ZDROJE z dnia 2</w:t>
      </w:r>
      <w:r w:rsidR="00A93F8B" w:rsidRPr="005F429E">
        <w:rPr>
          <w:b/>
        </w:rPr>
        <w:t>9</w:t>
      </w:r>
      <w:r w:rsidRPr="005F429E">
        <w:rPr>
          <w:b/>
        </w:rPr>
        <w:t>.04.2013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>Podstawa zwołania – regulamin pracy Rady.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 xml:space="preserve">Obecni </w:t>
      </w:r>
      <w:r w:rsidR="00A93F8B">
        <w:t>6</w:t>
      </w:r>
      <w:r>
        <w:t xml:space="preserve"> osób wg listy- stwierdzono quorum Zarz</w:t>
      </w:r>
      <w:r w:rsidR="00A93F8B">
        <w:t>ą</w:t>
      </w:r>
      <w:r>
        <w:t>du.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>Prowadząca Eryka Grześkowiak.</w:t>
      </w:r>
    </w:p>
    <w:p w:rsidR="00E749F3" w:rsidRDefault="00E749F3" w:rsidP="00E749F3">
      <w:pPr>
        <w:pStyle w:val="Akapitzlist"/>
        <w:numPr>
          <w:ilvl w:val="0"/>
          <w:numId w:val="1"/>
        </w:numPr>
      </w:pPr>
      <w:r>
        <w:t xml:space="preserve">Przewodnicząca </w:t>
      </w:r>
      <w:r w:rsidR="00A93F8B">
        <w:t>złożyła sprawozdanie z odbytej</w:t>
      </w:r>
      <w:r>
        <w:t xml:space="preserve"> wizy</w:t>
      </w:r>
      <w:r w:rsidR="00A93F8B">
        <w:t>ty</w:t>
      </w:r>
      <w:r>
        <w:t xml:space="preserve"> u wiceprezydenta Kądziołki </w:t>
      </w:r>
      <w:r w:rsidR="00A93F8B">
        <w:t xml:space="preserve">w </w:t>
      </w:r>
      <w:r>
        <w:t>czwartek 25.04.2013 o godzinie 12. Spotkanie dotyczy</w:t>
      </w:r>
      <w:r w:rsidR="00A93F8B">
        <w:t>ło</w:t>
      </w:r>
      <w:r>
        <w:t xml:space="preserve"> wniosków Rady w sprawie utrzymania cmentarza w Zdrojach. </w:t>
      </w:r>
      <w:r w:rsidR="00A93F8B">
        <w:t>Poruszono kwestię remontu ogrodzenia i bramy oraz utwardzenia i odwodnienia głównej alei od bramy do krzyża. Ponadto mają zostać rozpoczęte konsultacje z Komisja Gospodarki Komunalnej i Ochrony Środowiska w sprawie wskazania terenu na miejsca parkingowe przy cmentarzu. Poruszono zagadnienie cięć w koronach drzew zasłaniających światło latarni ulicznych. Ma zostać sformułowane i złożone pismo w  sprawie wniosków Rady co do cmentarza.</w:t>
      </w:r>
    </w:p>
    <w:p w:rsidR="00A93F8B" w:rsidRDefault="00A93F8B" w:rsidP="00E749F3">
      <w:pPr>
        <w:pStyle w:val="Akapitzlist"/>
        <w:numPr>
          <w:ilvl w:val="0"/>
          <w:numId w:val="1"/>
        </w:numPr>
      </w:pPr>
      <w:r>
        <w:t>Przygotowania do Apelu Pamięci Ułanów 12 pułku postępują planowo. Trzeba dopilnować przygotowania na czas nagłośnienia na samochodzie parafialnym i dostarczyć mównicę</w:t>
      </w:r>
      <w:r w:rsidR="00202901">
        <w:t xml:space="preserve">. ZUK oczyści ze śmieci miejsce przy pomniku przed uroczystością. Radny Mrowiec </w:t>
      </w:r>
      <w:proofErr w:type="spellStart"/>
      <w:r w:rsidR="00202901">
        <w:t>otaśmuje</w:t>
      </w:r>
      <w:proofErr w:type="spellEnd"/>
      <w:r w:rsidR="00202901">
        <w:t xml:space="preserve"> teren zgodnie z wcześniejszymi ustaleniami.</w:t>
      </w:r>
    </w:p>
    <w:p w:rsidR="00202901" w:rsidRDefault="000D0A20" w:rsidP="00E749F3">
      <w:pPr>
        <w:ind w:left="360"/>
      </w:pPr>
      <w:r>
        <w:t xml:space="preserve">6. </w:t>
      </w:r>
      <w:r w:rsidR="00202901">
        <w:t>Skarbnik na spotkanie 6.maja przyniesie sprawozdanie z bieżącej realizacji budżetu Rady oraz wnioski co do ewentualnej zmiany uchwały budżetowej.</w:t>
      </w:r>
    </w:p>
    <w:p w:rsidR="000D0A20" w:rsidRDefault="000D0A20" w:rsidP="00E749F3">
      <w:pPr>
        <w:ind w:left="360"/>
      </w:pPr>
      <w:r>
        <w:t>7.</w:t>
      </w:r>
      <w:r w:rsidR="00202901">
        <w:t>Rada wystąpi z pismem do ZUK o uprzątniecie ze śmieci trasy procesji Bożego Ciała.</w:t>
      </w:r>
    </w:p>
    <w:p w:rsidR="00202901" w:rsidRDefault="000D0A20" w:rsidP="00E749F3">
      <w:pPr>
        <w:ind w:left="360"/>
      </w:pPr>
      <w:r>
        <w:t xml:space="preserve">8. </w:t>
      </w:r>
      <w:r w:rsidR="00202901">
        <w:t xml:space="preserve">Wobec ustnej informacji odmownej ZUK dotyczącej wykonania cięć </w:t>
      </w:r>
      <w:r w:rsidR="005F429E">
        <w:t xml:space="preserve">krzewów </w:t>
      </w:r>
      <w:r w:rsidR="00202901">
        <w:t xml:space="preserve">i uprzątnięcia zieleńca na narożniku ulic Leszczynowa /Batalionów Chłopskich szczególnie w pobliżu z granicą posesji Batalionów Chłopskich 72B (nie ich teren) Rada ma podjąć kroki w celu ustalenia kto tym terenem zarządza. Jeśli rozmowy nie odniosą skutku Zarząd podejmie 6.05.2013 uchwałę o wyasygnowaniu z budżetu Rady środków na wypis z księgi własności nieruchomości </w:t>
      </w:r>
      <w:r w:rsidR="005F429E">
        <w:t>dotyczący tej nieruchomości.</w:t>
      </w:r>
    </w:p>
    <w:p w:rsidR="000D0A20" w:rsidRDefault="000D0A20" w:rsidP="00E749F3">
      <w:pPr>
        <w:ind w:left="360"/>
      </w:pPr>
      <w:r>
        <w:t>9.</w:t>
      </w:r>
      <w:r w:rsidR="005F429E">
        <w:t xml:space="preserve"> Zaprosić na spotkanie w dniu 13 maja przedstawicieli organizacji Rowerowy Szczecin w celu omówienia planów realizacyjnych oraz włączenia w nie Osiedla Zdroje.</w:t>
      </w:r>
    </w:p>
    <w:p w:rsidR="005F429E" w:rsidRDefault="005F429E" w:rsidP="00E749F3">
      <w:pPr>
        <w:ind w:left="360"/>
      </w:pPr>
      <w:r>
        <w:t>10. Na 13 maja Radni przygotują wnioski do budżetu miasta na 2014 rok.</w:t>
      </w:r>
    </w:p>
    <w:p w:rsidR="005F429E" w:rsidRDefault="005F429E" w:rsidP="00E749F3">
      <w:pPr>
        <w:ind w:left="360"/>
      </w:pPr>
      <w:r>
        <w:t>11. Należy ustalić dlaczego do tej pory nie ustawiono przenośnych toalet na rondzie Ułanów .</w:t>
      </w:r>
    </w:p>
    <w:p w:rsidR="00476F6D" w:rsidRDefault="00476F6D" w:rsidP="00E749F3">
      <w:pPr>
        <w:ind w:left="360"/>
      </w:pPr>
      <w:r>
        <w:t>Na tym protokół zakończono</w:t>
      </w:r>
    </w:p>
    <w:sectPr w:rsidR="00476F6D" w:rsidSect="00D2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C8A"/>
    <w:multiLevelType w:val="hybridMultilevel"/>
    <w:tmpl w:val="AEDE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E749F3"/>
    <w:rsid w:val="000D0A20"/>
    <w:rsid w:val="00202901"/>
    <w:rsid w:val="00476F6D"/>
    <w:rsid w:val="005F429E"/>
    <w:rsid w:val="00A758D8"/>
    <w:rsid w:val="00A93F8B"/>
    <w:rsid w:val="00D2220D"/>
    <w:rsid w:val="00E7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3</cp:revision>
  <cp:lastPrinted>2013-05-05T10:55:00Z</cp:lastPrinted>
  <dcterms:created xsi:type="dcterms:W3CDTF">2013-05-05T10:29:00Z</dcterms:created>
  <dcterms:modified xsi:type="dcterms:W3CDTF">2013-05-05T10:56:00Z</dcterms:modified>
</cp:coreProperties>
</file>