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08E" w:rsidRDefault="004720F5" w:rsidP="00C10F4D">
      <w:pPr>
        <w:jc w:val="center"/>
        <w:rPr>
          <w:rFonts w:ascii="Arial" w:hAnsi="Arial" w:cs="Arial"/>
        </w:rPr>
      </w:pPr>
      <w:r>
        <w:rPr>
          <w:rFonts w:ascii="Arial" w:hAnsi="Arial" w:cs="Arial"/>
        </w:rPr>
        <w:t>Protokół nr XX</w:t>
      </w:r>
      <w:r w:rsidR="008B2F43">
        <w:rPr>
          <w:rFonts w:ascii="Arial" w:hAnsi="Arial" w:cs="Arial"/>
        </w:rPr>
        <w:t xml:space="preserve">IX/13 z </w:t>
      </w:r>
      <w:r w:rsidR="00CD21EF">
        <w:rPr>
          <w:rFonts w:ascii="Arial" w:hAnsi="Arial" w:cs="Arial"/>
        </w:rPr>
        <w:t xml:space="preserve"> dnia </w:t>
      </w:r>
      <w:r w:rsidR="008B2F43">
        <w:rPr>
          <w:rFonts w:ascii="Arial" w:hAnsi="Arial" w:cs="Arial"/>
        </w:rPr>
        <w:t>15</w:t>
      </w:r>
      <w:r w:rsidR="00C10F4D">
        <w:rPr>
          <w:rFonts w:ascii="Arial" w:hAnsi="Arial" w:cs="Arial"/>
        </w:rPr>
        <w:t xml:space="preserve"> kwietnia </w:t>
      </w:r>
      <w:r w:rsidR="00E113EC">
        <w:rPr>
          <w:rFonts w:ascii="Arial" w:hAnsi="Arial" w:cs="Arial"/>
        </w:rPr>
        <w:t xml:space="preserve"> 2013</w:t>
      </w:r>
      <w:r w:rsidR="00C10F4D">
        <w:rPr>
          <w:rFonts w:ascii="Arial" w:hAnsi="Arial" w:cs="Arial"/>
        </w:rPr>
        <w:t xml:space="preserve"> z</w:t>
      </w:r>
      <w:r w:rsidR="008B2F43">
        <w:rPr>
          <w:rFonts w:ascii="Arial" w:hAnsi="Arial" w:cs="Arial"/>
        </w:rPr>
        <w:t xml:space="preserve"> nadzwyczajnego </w:t>
      </w:r>
      <w:r w:rsidR="00C10F4D">
        <w:rPr>
          <w:rFonts w:ascii="Arial" w:hAnsi="Arial" w:cs="Arial"/>
        </w:rPr>
        <w:t xml:space="preserve">posiedzenia walnego Rady </w:t>
      </w:r>
      <w:r w:rsidR="00CD21EF">
        <w:rPr>
          <w:rFonts w:ascii="Arial" w:hAnsi="Arial" w:cs="Arial"/>
        </w:rPr>
        <w:t xml:space="preserve"> Osiedla ZDROJE</w:t>
      </w:r>
    </w:p>
    <w:p w:rsidR="00CD21EF" w:rsidRDefault="00CD21EF">
      <w:pPr>
        <w:rPr>
          <w:rFonts w:ascii="Arial" w:hAnsi="Arial" w:cs="Arial"/>
        </w:rPr>
      </w:pPr>
    </w:p>
    <w:p w:rsidR="00CD21EF" w:rsidRDefault="00CD21EF" w:rsidP="00CD21EF">
      <w:pPr>
        <w:pStyle w:val="Akapitzlist"/>
        <w:numPr>
          <w:ilvl w:val="0"/>
          <w:numId w:val="1"/>
        </w:numPr>
        <w:rPr>
          <w:rFonts w:ascii="Arial" w:hAnsi="Arial" w:cs="Arial"/>
        </w:rPr>
      </w:pPr>
      <w:r>
        <w:rPr>
          <w:rFonts w:ascii="Arial" w:hAnsi="Arial" w:cs="Arial"/>
        </w:rPr>
        <w:t>Podstawa zwołania –</w:t>
      </w:r>
      <w:r w:rsidR="008B2F43">
        <w:rPr>
          <w:rFonts w:ascii="Arial" w:hAnsi="Arial" w:cs="Arial"/>
        </w:rPr>
        <w:t xml:space="preserve"> zawiadomienie Przewodniczącej</w:t>
      </w:r>
    </w:p>
    <w:p w:rsidR="00CD21EF" w:rsidRDefault="00E113EC" w:rsidP="00CD21EF">
      <w:pPr>
        <w:pStyle w:val="Akapitzlist"/>
        <w:numPr>
          <w:ilvl w:val="0"/>
          <w:numId w:val="1"/>
        </w:numPr>
        <w:rPr>
          <w:rFonts w:ascii="Arial" w:hAnsi="Arial" w:cs="Arial"/>
        </w:rPr>
      </w:pPr>
      <w:r>
        <w:rPr>
          <w:rFonts w:ascii="Arial" w:hAnsi="Arial" w:cs="Arial"/>
        </w:rPr>
        <w:t xml:space="preserve">Obecni </w:t>
      </w:r>
      <w:r w:rsidR="00341F2F">
        <w:rPr>
          <w:rFonts w:ascii="Arial" w:hAnsi="Arial" w:cs="Arial"/>
        </w:rPr>
        <w:t>10</w:t>
      </w:r>
      <w:r w:rsidR="00CD21EF">
        <w:rPr>
          <w:rFonts w:ascii="Arial" w:hAnsi="Arial" w:cs="Arial"/>
        </w:rPr>
        <w:t xml:space="preserve"> osób </w:t>
      </w:r>
      <w:r w:rsidR="00C10F4D">
        <w:rPr>
          <w:rFonts w:ascii="Arial" w:hAnsi="Arial" w:cs="Arial"/>
        </w:rPr>
        <w:t xml:space="preserve">wg listy i </w:t>
      </w:r>
      <w:r w:rsidR="008B2F43">
        <w:rPr>
          <w:rFonts w:ascii="Arial" w:hAnsi="Arial" w:cs="Arial"/>
        </w:rPr>
        <w:t>2</w:t>
      </w:r>
      <w:r w:rsidR="00C10F4D">
        <w:rPr>
          <w:rFonts w:ascii="Arial" w:hAnsi="Arial" w:cs="Arial"/>
        </w:rPr>
        <w:t xml:space="preserve"> usprawiedliwione</w:t>
      </w:r>
      <w:r w:rsidR="00CD21EF">
        <w:rPr>
          <w:rFonts w:ascii="Arial" w:hAnsi="Arial" w:cs="Arial"/>
        </w:rPr>
        <w:t xml:space="preserve">– </w:t>
      </w:r>
      <w:r w:rsidR="00341F2F">
        <w:rPr>
          <w:rFonts w:ascii="Arial" w:hAnsi="Arial" w:cs="Arial"/>
        </w:rPr>
        <w:t>stwierdzono</w:t>
      </w:r>
      <w:r w:rsidR="00CD21EF">
        <w:rPr>
          <w:rFonts w:ascii="Arial" w:hAnsi="Arial" w:cs="Arial"/>
        </w:rPr>
        <w:t xml:space="preserve"> quorum </w:t>
      </w:r>
      <w:r w:rsidR="00C10F4D">
        <w:rPr>
          <w:rFonts w:ascii="Arial" w:hAnsi="Arial" w:cs="Arial"/>
        </w:rPr>
        <w:t>rady</w:t>
      </w:r>
      <w:r w:rsidR="00CD21EF">
        <w:rPr>
          <w:rFonts w:ascii="Arial" w:hAnsi="Arial" w:cs="Arial"/>
        </w:rPr>
        <w:t>.</w:t>
      </w:r>
    </w:p>
    <w:p w:rsidR="00CD21EF" w:rsidRDefault="00CD21EF" w:rsidP="00CD21EF">
      <w:pPr>
        <w:pStyle w:val="Akapitzlist"/>
        <w:numPr>
          <w:ilvl w:val="0"/>
          <w:numId w:val="1"/>
        </w:numPr>
        <w:rPr>
          <w:rFonts w:ascii="Arial" w:hAnsi="Arial" w:cs="Arial"/>
        </w:rPr>
      </w:pPr>
      <w:r>
        <w:rPr>
          <w:rFonts w:ascii="Arial" w:hAnsi="Arial" w:cs="Arial"/>
        </w:rPr>
        <w:t>Prowadząca Eryka Grześkowiak.</w:t>
      </w:r>
    </w:p>
    <w:p w:rsidR="008B2F43" w:rsidRDefault="008B2F43" w:rsidP="00CD21EF">
      <w:pPr>
        <w:pStyle w:val="Akapitzlist"/>
        <w:numPr>
          <w:ilvl w:val="0"/>
          <w:numId w:val="1"/>
        </w:numPr>
        <w:rPr>
          <w:rFonts w:ascii="Arial" w:hAnsi="Arial" w:cs="Arial"/>
        </w:rPr>
      </w:pPr>
      <w:r>
        <w:rPr>
          <w:rFonts w:ascii="Arial" w:hAnsi="Arial" w:cs="Arial"/>
        </w:rPr>
        <w:t>Zatwierdzono następujący porządek obrad :</w:t>
      </w:r>
    </w:p>
    <w:p w:rsidR="008B2F43" w:rsidRDefault="008B2F43" w:rsidP="008B2F43">
      <w:pPr>
        <w:pStyle w:val="Akapitzlist"/>
        <w:numPr>
          <w:ilvl w:val="0"/>
          <w:numId w:val="4"/>
        </w:numPr>
        <w:rPr>
          <w:rFonts w:ascii="Arial" w:hAnsi="Arial" w:cs="Arial"/>
        </w:rPr>
      </w:pPr>
      <w:r>
        <w:rPr>
          <w:rFonts w:ascii="Arial" w:hAnsi="Arial" w:cs="Arial"/>
        </w:rPr>
        <w:t>Rozpatrzenie wniosku WGN w sprawie sprzedaży gruntu,</w:t>
      </w:r>
    </w:p>
    <w:p w:rsidR="008B2F43" w:rsidRDefault="008B2F43" w:rsidP="008B2F43">
      <w:pPr>
        <w:pStyle w:val="Akapitzlist"/>
        <w:numPr>
          <w:ilvl w:val="0"/>
          <w:numId w:val="4"/>
        </w:numPr>
        <w:rPr>
          <w:rFonts w:ascii="Arial" w:hAnsi="Arial" w:cs="Arial"/>
        </w:rPr>
      </w:pPr>
      <w:r>
        <w:rPr>
          <w:rFonts w:ascii="Arial" w:hAnsi="Arial" w:cs="Arial"/>
        </w:rPr>
        <w:t>Aktualna decyzja w sprawie zagospodarowania działki przed dworcem,</w:t>
      </w:r>
    </w:p>
    <w:p w:rsidR="008B2F43" w:rsidRDefault="008B2F43" w:rsidP="008B2F43">
      <w:pPr>
        <w:pStyle w:val="Akapitzlist"/>
        <w:numPr>
          <w:ilvl w:val="0"/>
          <w:numId w:val="4"/>
        </w:numPr>
        <w:rPr>
          <w:rFonts w:ascii="Arial" w:hAnsi="Arial" w:cs="Arial"/>
        </w:rPr>
      </w:pPr>
      <w:r>
        <w:rPr>
          <w:rFonts w:ascii="Arial" w:hAnsi="Arial" w:cs="Arial"/>
        </w:rPr>
        <w:t>Wyznaczenie terminu zebrania sprawozdawczego z mieszkańcami,</w:t>
      </w:r>
    </w:p>
    <w:p w:rsidR="008B2F43" w:rsidRDefault="008B2F43" w:rsidP="008B2F43">
      <w:pPr>
        <w:pStyle w:val="Akapitzlist"/>
        <w:numPr>
          <w:ilvl w:val="0"/>
          <w:numId w:val="4"/>
        </w:numPr>
        <w:rPr>
          <w:rFonts w:ascii="Arial" w:hAnsi="Arial" w:cs="Arial"/>
        </w:rPr>
      </w:pPr>
      <w:r>
        <w:rPr>
          <w:rFonts w:ascii="Arial" w:hAnsi="Arial" w:cs="Arial"/>
        </w:rPr>
        <w:t>Uroczystości dnia ułana na rondzie w Zdrojach,</w:t>
      </w:r>
    </w:p>
    <w:p w:rsidR="008B2F43" w:rsidRDefault="008B2F43" w:rsidP="008B2F43">
      <w:pPr>
        <w:pStyle w:val="Akapitzlist"/>
        <w:numPr>
          <w:ilvl w:val="0"/>
          <w:numId w:val="4"/>
        </w:numPr>
        <w:rPr>
          <w:rFonts w:ascii="Arial" w:hAnsi="Arial" w:cs="Arial"/>
        </w:rPr>
      </w:pPr>
      <w:r>
        <w:rPr>
          <w:rFonts w:ascii="Arial" w:hAnsi="Arial" w:cs="Arial"/>
        </w:rPr>
        <w:t>Ogrodzenie boiska przy ul Zakątek,</w:t>
      </w:r>
    </w:p>
    <w:p w:rsidR="008B2F43" w:rsidRDefault="008B2F43" w:rsidP="008B2F43">
      <w:pPr>
        <w:pStyle w:val="Akapitzlist"/>
        <w:numPr>
          <w:ilvl w:val="0"/>
          <w:numId w:val="4"/>
        </w:numPr>
        <w:rPr>
          <w:rFonts w:ascii="Arial" w:hAnsi="Arial" w:cs="Arial"/>
        </w:rPr>
      </w:pPr>
      <w:r>
        <w:rPr>
          <w:rFonts w:ascii="Arial" w:hAnsi="Arial" w:cs="Arial"/>
        </w:rPr>
        <w:t>Sprawozdanie z udziału Rady w festiwalu,</w:t>
      </w:r>
    </w:p>
    <w:p w:rsidR="008B2F43" w:rsidRDefault="008B2F43" w:rsidP="008B2F43">
      <w:pPr>
        <w:pStyle w:val="Akapitzlist"/>
        <w:numPr>
          <w:ilvl w:val="0"/>
          <w:numId w:val="4"/>
        </w:numPr>
        <w:rPr>
          <w:rFonts w:ascii="Arial" w:hAnsi="Arial" w:cs="Arial"/>
        </w:rPr>
      </w:pPr>
      <w:r>
        <w:rPr>
          <w:rFonts w:ascii="Arial" w:hAnsi="Arial" w:cs="Arial"/>
        </w:rPr>
        <w:t>Zadania Rady w ramach współorganizacji odpustu parafialnego,</w:t>
      </w:r>
    </w:p>
    <w:p w:rsidR="008B2F43" w:rsidRDefault="008B2F43" w:rsidP="008B2F43">
      <w:pPr>
        <w:pStyle w:val="Akapitzlist"/>
        <w:numPr>
          <w:ilvl w:val="0"/>
          <w:numId w:val="4"/>
        </w:numPr>
        <w:rPr>
          <w:rFonts w:ascii="Arial" w:hAnsi="Arial" w:cs="Arial"/>
        </w:rPr>
      </w:pPr>
      <w:r>
        <w:rPr>
          <w:rFonts w:ascii="Arial" w:hAnsi="Arial" w:cs="Arial"/>
        </w:rPr>
        <w:t>Korespondencja bieżąca.</w:t>
      </w:r>
    </w:p>
    <w:p w:rsidR="008B2F43" w:rsidRDefault="008B2F43" w:rsidP="008B2F43">
      <w:pPr>
        <w:pStyle w:val="Akapitzlist"/>
        <w:numPr>
          <w:ilvl w:val="0"/>
          <w:numId w:val="1"/>
        </w:numPr>
        <w:rPr>
          <w:rFonts w:ascii="Arial" w:hAnsi="Arial" w:cs="Arial"/>
        </w:rPr>
      </w:pPr>
      <w:r>
        <w:rPr>
          <w:rFonts w:ascii="Arial" w:hAnsi="Arial" w:cs="Arial"/>
        </w:rPr>
        <w:t>Wpłynął wniosek WGN-III.6849.96.2013.IŁ w sprawie zaopiniowania bezprzetargowego zbycia części działki nr 66/6</w:t>
      </w:r>
      <w:r w:rsidR="001C7350">
        <w:rPr>
          <w:rFonts w:ascii="Arial" w:hAnsi="Arial" w:cs="Arial"/>
        </w:rPr>
        <w:t xml:space="preserve"> z obrębu 4047 o powierzchni 181 m</w:t>
      </w:r>
      <w:r w:rsidR="001C7350">
        <w:rPr>
          <w:rFonts w:ascii="Arial" w:hAnsi="Arial" w:cs="Arial"/>
          <w:vertAlign w:val="superscript"/>
        </w:rPr>
        <w:t>2</w:t>
      </w:r>
      <w:r w:rsidR="001C7350">
        <w:rPr>
          <w:rFonts w:ascii="Arial" w:hAnsi="Arial" w:cs="Arial"/>
        </w:rPr>
        <w:t xml:space="preserve"> w celu poprawy warunków zagospodarowania nieruchomości przyległej Bagienna 69. Na dołączonym planie nie naniesiono zarysu przedmiotowej części działki. Ponadto działka ta oddzielona jest od nieruchomości Bagienna 69 drogą. Pomimo tego Rada podjęła uchwałę nr XXIX/1/13 o pozytywnym zaopiniowaniu tej transakcji – 9-za,1- wstrzym.,0- przeciw.</w:t>
      </w:r>
    </w:p>
    <w:p w:rsidR="001C7350" w:rsidRDefault="001C7350" w:rsidP="008B2F43">
      <w:pPr>
        <w:pStyle w:val="Akapitzlist"/>
        <w:numPr>
          <w:ilvl w:val="0"/>
          <w:numId w:val="1"/>
        </w:numPr>
        <w:rPr>
          <w:rFonts w:ascii="Arial" w:hAnsi="Arial" w:cs="Arial"/>
        </w:rPr>
      </w:pPr>
      <w:r>
        <w:rPr>
          <w:rFonts w:ascii="Arial" w:hAnsi="Arial" w:cs="Arial"/>
        </w:rPr>
        <w:t>Pan Piotr Błażejewski przedstawił koncepcję zagospodarowania działki przed dworcem. Propozycja dotyczy jedynie działki 35/5 z obrębu …Dąbie</w:t>
      </w:r>
      <w:r w:rsidR="00B42BF5">
        <w:rPr>
          <w:rFonts w:ascii="Arial" w:hAnsi="Arial" w:cs="Arial"/>
        </w:rPr>
        <w:t>. Nie obejmuje  działek 28/3 i 28/1 opisanych jako użytek drogowy w zarządzie ZDiTM a obecnie użytkowanych innaczej. Zaproponowano dwie krzyżujące się aleje nad osiami podziemnych rurociągów magistralnych. Od strony ulic i działek 28 teren ma być oddzielony mikniskarpą opadającą łagodnie w stronę centrum placu.Od strony ul Walecznych zaproponowano oddzielenie terenu „płaskimi drzewami”. Całął powierzchnię podzielono na prostokątne poletka obsadzone różnymi rodzajami traw dekoracyjnych. Na rogu od strony skrzyżowania sanatoryjnej i Walecznych w miejsce reklamy na słupie zaproponowano element pionowy w postaci drzewa wiśni japńskiej.</w:t>
      </w:r>
    </w:p>
    <w:p w:rsidR="00B42BF5" w:rsidRDefault="00B42BF5" w:rsidP="00B42BF5">
      <w:pPr>
        <w:pStyle w:val="Akapitzlist"/>
        <w:rPr>
          <w:rFonts w:ascii="Arial" w:hAnsi="Arial" w:cs="Arial"/>
        </w:rPr>
      </w:pPr>
      <w:r>
        <w:rPr>
          <w:rFonts w:ascii="Arial" w:hAnsi="Arial" w:cs="Arial"/>
        </w:rPr>
        <w:t>Projekt przyjęto z następującymi uwagami :</w:t>
      </w:r>
    </w:p>
    <w:p w:rsidR="00B42BF5" w:rsidRDefault="00B42BF5" w:rsidP="00B42BF5">
      <w:pPr>
        <w:pStyle w:val="Akapitzlist"/>
        <w:numPr>
          <w:ilvl w:val="0"/>
          <w:numId w:val="5"/>
        </w:numPr>
        <w:rPr>
          <w:rFonts w:ascii="Arial" w:hAnsi="Arial" w:cs="Arial"/>
        </w:rPr>
      </w:pPr>
      <w:r>
        <w:rPr>
          <w:rFonts w:ascii="Arial" w:hAnsi="Arial" w:cs="Arial"/>
        </w:rPr>
        <w:t>Przy dalszym projektowaniu przewidzieć funkcję użytkową aby terenu nie wyłączać z życia osiedla.</w:t>
      </w:r>
      <w:r w:rsidR="00625822">
        <w:rPr>
          <w:rFonts w:ascii="Arial" w:hAnsi="Arial" w:cs="Arial"/>
        </w:rPr>
        <w:t xml:space="preserve"> </w:t>
      </w:r>
      <w:r>
        <w:rPr>
          <w:rFonts w:ascii="Arial" w:hAnsi="Arial" w:cs="Arial"/>
        </w:rPr>
        <w:t>W tym celu na skrzyżowaniu alejek przewidzieć nieduży okrągły placyk z ławeczkami , a na połaciach obsadzonych zieleni</w:t>
      </w:r>
      <w:r w:rsidR="00625822">
        <w:rPr>
          <w:rFonts w:ascii="Arial" w:hAnsi="Arial" w:cs="Arial"/>
        </w:rPr>
        <w:t>ą</w:t>
      </w:r>
      <w:r>
        <w:rPr>
          <w:rFonts w:ascii="Arial" w:hAnsi="Arial" w:cs="Arial"/>
        </w:rPr>
        <w:t xml:space="preserve"> dekoracyjną przewidzieć ustawienie dwu stolików szachowych.</w:t>
      </w:r>
    </w:p>
    <w:p w:rsidR="00B42BF5" w:rsidRDefault="0006428C" w:rsidP="00B42BF5">
      <w:pPr>
        <w:pStyle w:val="Akapitzlist"/>
        <w:numPr>
          <w:ilvl w:val="0"/>
          <w:numId w:val="5"/>
        </w:numPr>
        <w:rPr>
          <w:rFonts w:ascii="Arial" w:hAnsi="Arial" w:cs="Arial"/>
        </w:rPr>
      </w:pPr>
      <w:r>
        <w:rPr>
          <w:rFonts w:ascii="Arial" w:hAnsi="Arial" w:cs="Arial"/>
        </w:rPr>
        <w:t>Przy projektowaniu przewidzieć możliwość zagospodarowania pozostałej części terenu tj działek 28/3 i 28/1 ,w ramach spójnej koncepcji (pomimo wymuszonej ograniczonym poziomem finansowania i sytuacją prawną gruntu oraz oczekiwaniem na uchwalenie aktualnego planu zagospodarowania przestrzennego, zgody na zainwestowanie jedynie działki 35/5).</w:t>
      </w:r>
    </w:p>
    <w:p w:rsidR="0006428C" w:rsidRDefault="0006428C" w:rsidP="0006428C">
      <w:pPr>
        <w:pStyle w:val="Akapitzlist"/>
        <w:ind w:left="1080"/>
        <w:rPr>
          <w:rFonts w:ascii="Arial" w:hAnsi="Arial" w:cs="Arial"/>
        </w:rPr>
      </w:pPr>
      <w:r>
        <w:rPr>
          <w:rFonts w:ascii="Arial" w:hAnsi="Arial" w:cs="Arial"/>
        </w:rPr>
        <w:t>Rada podjęła uchwałę nr XXIX/2/13 o przyjęciu zaproponowanej koncepcji z uwagami j.w. jednomyślnie,9-za (1 osoba wyszła w trakcie obrad).</w:t>
      </w:r>
    </w:p>
    <w:p w:rsidR="0006428C" w:rsidRDefault="0006428C" w:rsidP="0006428C">
      <w:pPr>
        <w:pStyle w:val="Akapitzlist"/>
        <w:numPr>
          <w:ilvl w:val="0"/>
          <w:numId w:val="1"/>
        </w:numPr>
        <w:rPr>
          <w:rFonts w:ascii="Arial" w:hAnsi="Arial" w:cs="Arial"/>
        </w:rPr>
      </w:pPr>
      <w:r>
        <w:rPr>
          <w:rFonts w:ascii="Arial" w:hAnsi="Arial" w:cs="Arial"/>
        </w:rPr>
        <w:t xml:space="preserve">Zaproponowano termin spotkania sprawozdawczego z mieszkańcami na dzień 22 maja na godzinę 18. </w:t>
      </w:r>
      <w:r w:rsidR="00797D88">
        <w:rPr>
          <w:rFonts w:ascii="Arial" w:hAnsi="Arial" w:cs="Arial"/>
        </w:rPr>
        <w:t xml:space="preserve">W tej kwestii Rada podjęła uchwałę  nr XXIX/3/13 o terminie </w:t>
      </w:r>
      <w:r w:rsidR="00797D88">
        <w:rPr>
          <w:rFonts w:ascii="Arial" w:hAnsi="Arial" w:cs="Arial"/>
        </w:rPr>
        <w:lastRenderedPageBreak/>
        <w:t xml:space="preserve">zebrania (jednomyślnie 9-za). </w:t>
      </w:r>
      <w:r>
        <w:rPr>
          <w:rFonts w:ascii="Arial" w:hAnsi="Arial" w:cs="Arial"/>
        </w:rPr>
        <w:t>Po konsultacji z  Referatem Samorządowym BRM termin zmieniono na 23 maja na godzinę 18 aby umożliwić ud</w:t>
      </w:r>
      <w:r w:rsidR="00D02371">
        <w:rPr>
          <w:rFonts w:ascii="Arial" w:hAnsi="Arial" w:cs="Arial"/>
        </w:rPr>
        <w:t>ział w zebraniu radnym RM i urzędnikom.(termin wcześ</w:t>
      </w:r>
      <w:r>
        <w:rPr>
          <w:rFonts w:ascii="Arial" w:hAnsi="Arial" w:cs="Arial"/>
        </w:rPr>
        <w:t xml:space="preserve">niej zaproponowany został </w:t>
      </w:r>
      <w:r w:rsidR="00D02371">
        <w:rPr>
          <w:rFonts w:ascii="Arial" w:hAnsi="Arial" w:cs="Arial"/>
        </w:rPr>
        <w:t>zajęty przez inne Rady.)</w:t>
      </w:r>
    </w:p>
    <w:p w:rsidR="00D02371" w:rsidRDefault="00797D88" w:rsidP="0006428C">
      <w:pPr>
        <w:pStyle w:val="Akapitzlist"/>
        <w:numPr>
          <w:ilvl w:val="0"/>
          <w:numId w:val="1"/>
        </w:numPr>
        <w:rPr>
          <w:rFonts w:ascii="Arial" w:hAnsi="Arial" w:cs="Arial"/>
        </w:rPr>
      </w:pPr>
      <w:r>
        <w:rPr>
          <w:rFonts w:ascii="Arial" w:hAnsi="Arial" w:cs="Arial"/>
        </w:rPr>
        <w:t>W ramach obchodów dnia Uła</w:t>
      </w:r>
      <w:r w:rsidR="00D02371">
        <w:rPr>
          <w:rFonts w:ascii="Arial" w:hAnsi="Arial" w:cs="Arial"/>
        </w:rPr>
        <w:t>na Koło Żołnierzy 12 Pułku Ułanów razem z Parafią w Zdrojach i Batalionem Dowodzenia 12 DZ organizują cykl imprez na które zapraszają członków Rady i mieszkańców. M.in. w dniu 6 maja o godzinie 20 na rondzie przy pomniku odbędzie się apel poległych z udziałem wojska i członków Koła Żołnierzy 12 Pułku Ułanów. Rada podejmuje się :</w:t>
      </w:r>
    </w:p>
    <w:p w:rsidR="00D02371" w:rsidRDefault="00D02371" w:rsidP="00D02371">
      <w:pPr>
        <w:pStyle w:val="Akapitzlist"/>
        <w:rPr>
          <w:rFonts w:ascii="Arial" w:hAnsi="Arial" w:cs="Arial"/>
        </w:rPr>
      </w:pPr>
      <w:r>
        <w:rPr>
          <w:rFonts w:ascii="Arial" w:hAnsi="Arial" w:cs="Arial"/>
        </w:rPr>
        <w:t>- oflagować rondo,</w:t>
      </w:r>
    </w:p>
    <w:p w:rsidR="00D02371" w:rsidRDefault="00D02371" w:rsidP="00D02371">
      <w:pPr>
        <w:pStyle w:val="Akapitzlist"/>
        <w:rPr>
          <w:rFonts w:ascii="Arial" w:hAnsi="Arial" w:cs="Arial"/>
        </w:rPr>
      </w:pPr>
      <w:r>
        <w:rPr>
          <w:rFonts w:ascii="Arial" w:hAnsi="Arial" w:cs="Arial"/>
        </w:rPr>
        <w:t>-uporządkować teren,</w:t>
      </w:r>
    </w:p>
    <w:p w:rsidR="00D02371" w:rsidRDefault="00D02371" w:rsidP="00D02371">
      <w:pPr>
        <w:pStyle w:val="Akapitzlist"/>
        <w:rPr>
          <w:rFonts w:ascii="Arial" w:hAnsi="Arial" w:cs="Arial"/>
        </w:rPr>
      </w:pPr>
      <w:r>
        <w:rPr>
          <w:rFonts w:ascii="Arial" w:hAnsi="Arial" w:cs="Arial"/>
        </w:rPr>
        <w:t>- otaśmować teren od strony jezdni nie oddzielonej barierką oraz wydzielić teren dla kompanii honorowej oddającej salwę honorową,</w:t>
      </w:r>
    </w:p>
    <w:p w:rsidR="00D02371" w:rsidRDefault="00D02371" w:rsidP="00D02371">
      <w:pPr>
        <w:pStyle w:val="Akapitzlist"/>
        <w:rPr>
          <w:rFonts w:ascii="Arial" w:hAnsi="Arial" w:cs="Arial"/>
        </w:rPr>
      </w:pPr>
      <w:r>
        <w:rPr>
          <w:rFonts w:ascii="Arial" w:hAnsi="Arial" w:cs="Arial"/>
        </w:rPr>
        <w:t>- zapewnić nagłośnienie i trybunkę,</w:t>
      </w:r>
    </w:p>
    <w:p w:rsidR="00D02371" w:rsidRDefault="00D02371" w:rsidP="00D02371">
      <w:pPr>
        <w:pStyle w:val="Akapitzlist"/>
        <w:rPr>
          <w:rFonts w:ascii="Arial" w:hAnsi="Arial" w:cs="Arial"/>
        </w:rPr>
      </w:pPr>
      <w:r>
        <w:rPr>
          <w:rFonts w:ascii="Arial" w:hAnsi="Arial" w:cs="Arial"/>
        </w:rPr>
        <w:t>- powiadomić o uroczystości mieszkańców dzielnicy.</w:t>
      </w:r>
    </w:p>
    <w:p w:rsidR="00D02371" w:rsidRDefault="00D02371" w:rsidP="00D02371">
      <w:pPr>
        <w:rPr>
          <w:rFonts w:ascii="Arial" w:hAnsi="Arial" w:cs="Arial"/>
        </w:rPr>
      </w:pPr>
      <w:r>
        <w:rPr>
          <w:rFonts w:ascii="Arial" w:hAnsi="Arial" w:cs="Arial"/>
        </w:rPr>
        <w:t xml:space="preserve">9. Odbyła się wizja lokalna przedstawicieli </w:t>
      </w:r>
      <w:r w:rsidR="00625822">
        <w:rPr>
          <w:rFonts w:ascii="Arial" w:hAnsi="Arial" w:cs="Arial"/>
        </w:rPr>
        <w:t>WGKiOŚ UM</w:t>
      </w:r>
      <w:r>
        <w:rPr>
          <w:rFonts w:ascii="Arial" w:hAnsi="Arial" w:cs="Arial"/>
        </w:rPr>
        <w:t xml:space="preserve"> na terenie boiska przy ul Zakątek. Stwierdzono, że w ramach kwoty pozostającej </w:t>
      </w:r>
      <w:r w:rsidR="00797D88">
        <w:rPr>
          <w:rFonts w:ascii="Arial" w:hAnsi="Arial" w:cs="Arial"/>
        </w:rPr>
        <w:t>z realizacji parkingu osiedlowego przy ul  Żołędziowej/Batalionów Chłopskich można wykonać wygrodzenie terenu boiska siatką o wysokości 2,1 m od strony ogródków oraz za bramką pod gruszą. Nie jest możliwe wykonanie na tych krawędziach terenu piłkochwytów o wysokości 4m gdyż wymaga to opracowania odrębnego projektu i pozwolenia na budowę co wymaga czasu i znacznie więcej środków. Rada podjęła uchwałę nr XXIX/4/13 o zaakceptowaniu propozycji ZUK dotyczącej wykonania ogrodzenia terenu boiska w kształcie j.w.( 6-za, 3 wstrzym, 0 przeciw.)</w:t>
      </w:r>
    </w:p>
    <w:p w:rsidR="006F0CC7" w:rsidRDefault="006F0CC7" w:rsidP="00D02371">
      <w:pPr>
        <w:rPr>
          <w:rFonts w:ascii="Arial" w:hAnsi="Arial" w:cs="Arial"/>
        </w:rPr>
      </w:pPr>
      <w:r>
        <w:rPr>
          <w:rFonts w:ascii="Arial" w:hAnsi="Arial" w:cs="Arial"/>
        </w:rPr>
        <w:t>10. Radna Hedzielska zdała sprawozdanie z udziału Rady w organizacji XIV Konkursu Piosenki Szantowej na terenie Zespołu Szkół nr 1 w Zdrojach (sprawozdanie w załączeniu).</w:t>
      </w:r>
    </w:p>
    <w:p w:rsidR="00797D88" w:rsidRDefault="006F0CC7" w:rsidP="00D02371">
      <w:pPr>
        <w:rPr>
          <w:rFonts w:ascii="Arial" w:hAnsi="Arial" w:cs="Arial"/>
        </w:rPr>
      </w:pPr>
      <w:r>
        <w:rPr>
          <w:rFonts w:ascii="Arial" w:hAnsi="Arial" w:cs="Arial"/>
        </w:rPr>
        <w:t>11</w:t>
      </w:r>
      <w:r w:rsidR="00797D88">
        <w:rPr>
          <w:rFonts w:ascii="Arial" w:hAnsi="Arial" w:cs="Arial"/>
        </w:rPr>
        <w:t>. Radny Falkiewicz zdał sprawę z udziału przedstawicieli Rady w obradach Rady Parafialnej dotyczących festynu odpustowego.</w:t>
      </w:r>
      <w:r w:rsidR="00607E4F">
        <w:rPr>
          <w:rFonts w:ascii="Arial" w:hAnsi="Arial" w:cs="Arial"/>
        </w:rPr>
        <w:t xml:space="preserve"> Zaproponowano :</w:t>
      </w:r>
    </w:p>
    <w:p w:rsidR="00607E4F" w:rsidRDefault="00607E4F" w:rsidP="00D02371">
      <w:pPr>
        <w:rPr>
          <w:rFonts w:ascii="Arial" w:hAnsi="Arial" w:cs="Arial"/>
        </w:rPr>
      </w:pPr>
      <w:r>
        <w:rPr>
          <w:rFonts w:ascii="Arial" w:hAnsi="Arial" w:cs="Arial"/>
        </w:rPr>
        <w:t>a. udostępnienie na koszt budżetu Rady dwu zamków dmuchanych dla dzieci wynajętych na dzień uroczystości.</w:t>
      </w:r>
    </w:p>
    <w:p w:rsidR="00607E4F" w:rsidRDefault="00607E4F" w:rsidP="00D02371">
      <w:pPr>
        <w:rPr>
          <w:rFonts w:ascii="Arial" w:hAnsi="Arial" w:cs="Arial"/>
        </w:rPr>
      </w:pPr>
      <w:r>
        <w:rPr>
          <w:rFonts w:ascii="Arial" w:hAnsi="Arial" w:cs="Arial"/>
        </w:rPr>
        <w:t>b. rada zaangażuje się personalnie w organizację i obsługę grila i bufetu z napojami.</w:t>
      </w:r>
    </w:p>
    <w:p w:rsidR="00607E4F" w:rsidRDefault="00607E4F" w:rsidP="00D02371">
      <w:pPr>
        <w:rPr>
          <w:rFonts w:ascii="Arial" w:hAnsi="Arial" w:cs="Arial"/>
        </w:rPr>
      </w:pPr>
      <w:r>
        <w:rPr>
          <w:rFonts w:ascii="Arial" w:hAnsi="Arial" w:cs="Arial"/>
        </w:rPr>
        <w:t>c. udział Rady zostanie podkreślony przez ogłoszenie w ramach zapowiedzi konferansjerskich oraz wywieszenie banera Rady,</w:t>
      </w:r>
    </w:p>
    <w:p w:rsidR="00607E4F" w:rsidRDefault="00607E4F" w:rsidP="00D02371">
      <w:pPr>
        <w:rPr>
          <w:rFonts w:ascii="Arial" w:hAnsi="Arial" w:cs="Arial"/>
        </w:rPr>
      </w:pPr>
      <w:r>
        <w:rPr>
          <w:rFonts w:ascii="Arial" w:hAnsi="Arial" w:cs="Arial"/>
        </w:rPr>
        <w:t>d. zostanie zorganizowane stanowisko dyżurne Radnych otwarte dla ogółu mieszkańców dzielnicy przyjmujące wnioski propozycje i uwagi.</w:t>
      </w:r>
    </w:p>
    <w:p w:rsidR="00607E4F" w:rsidRDefault="00607E4F" w:rsidP="00D02371">
      <w:pPr>
        <w:rPr>
          <w:rFonts w:ascii="Arial" w:hAnsi="Arial" w:cs="Arial"/>
        </w:rPr>
      </w:pPr>
      <w:r>
        <w:rPr>
          <w:rFonts w:ascii="Arial" w:hAnsi="Arial" w:cs="Arial"/>
        </w:rPr>
        <w:t xml:space="preserve">W powyższej kwestii </w:t>
      </w:r>
      <w:r w:rsidR="006F0CC7">
        <w:rPr>
          <w:rFonts w:ascii="Arial" w:hAnsi="Arial" w:cs="Arial"/>
        </w:rPr>
        <w:t>Ra</w:t>
      </w:r>
      <w:r>
        <w:rPr>
          <w:rFonts w:ascii="Arial" w:hAnsi="Arial" w:cs="Arial"/>
        </w:rPr>
        <w:t>da podjęła uchwałę nr XXIX/5/13 (8 – za, 1- wstrzym.)</w:t>
      </w:r>
    </w:p>
    <w:p w:rsidR="00607E4F" w:rsidRDefault="00607E4F" w:rsidP="00D02371">
      <w:pPr>
        <w:rPr>
          <w:rFonts w:ascii="Arial" w:hAnsi="Arial" w:cs="Arial"/>
        </w:rPr>
      </w:pPr>
      <w:r>
        <w:rPr>
          <w:rFonts w:ascii="Arial" w:hAnsi="Arial" w:cs="Arial"/>
        </w:rPr>
        <w:t>1</w:t>
      </w:r>
      <w:r w:rsidR="006F0CC7">
        <w:rPr>
          <w:rFonts w:ascii="Arial" w:hAnsi="Arial" w:cs="Arial"/>
        </w:rPr>
        <w:t>2</w:t>
      </w:r>
      <w:r>
        <w:rPr>
          <w:rFonts w:ascii="Arial" w:hAnsi="Arial" w:cs="Arial"/>
        </w:rPr>
        <w:t>. Skarbnik przeka</w:t>
      </w:r>
      <w:r w:rsidR="006F0CC7">
        <w:rPr>
          <w:rFonts w:ascii="Arial" w:hAnsi="Arial" w:cs="Arial"/>
        </w:rPr>
        <w:t>zał Andrzejowi Mrowcowi zaliczkę</w:t>
      </w:r>
      <w:r>
        <w:rPr>
          <w:rFonts w:ascii="Arial" w:hAnsi="Arial" w:cs="Arial"/>
        </w:rPr>
        <w:t xml:space="preserve"> w kwocie 100 zł na zakup nasion trawy do obsiania boiska.</w:t>
      </w:r>
    </w:p>
    <w:p w:rsidR="00607E4F" w:rsidRDefault="00607E4F" w:rsidP="00D02371">
      <w:pPr>
        <w:rPr>
          <w:rFonts w:ascii="Arial" w:hAnsi="Arial" w:cs="Arial"/>
        </w:rPr>
      </w:pPr>
      <w:r>
        <w:rPr>
          <w:rFonts w:ascii="Arial" w:hAnsi="Arial" w:cs="Arial"/>
        </w:rPr>
        <w:t>1</w:t>
      </w:r>
      <w:r w:rsidR="006F0CC7">
        <w:rPr>
          <w:rFonts w:ascii="Arial" w:hAnsi="Arial" w:cs="Arial"/>
        </w:rPr>
        <w:t>3</w:t>
      </w:r>
      <w:r>
        <w:rPr>
          <w:rFonts w:ascii="Arial" w:hAnsi="Arial" w:cs="Arial"/>
        </w:rPr>
        <w:t xml:space="preserve"> Wpłynęła odpowiedź WGKiOŚ.I.7021.3.2013.KS w sprawie dofinansowania oświetlenia pomnika Ułanów Podolskich. Odpowiedź negatywna. Można to planować w latach następnych w ramach </w:t>
      </w:r>
      <w:r w:rsidR="009F36DA">
        <w:rPr>
          <w:rFonts w:ascii="Arial" w:hAnsi="Arial" w:cs="Arial"/>
        </w:rPr>
        <w:t>100000 na współfinansowanie zadań inwestycyjnych Rad Osiedli.</w:t>
      </w:r>
    </w:p>
    <w:p w:rsidR="009F36DA" w:rsidRDefault="009F36DA" w:rsidP="00D02371">
      <w:pPr>
        <w:rPr>
          <w:rFonts w:ascii="Arial" w:hAnsi="Arial" w:cs="Arial"/>
        </w:rPr>
      </w:pPr>
      <w:r>
        <w:rPr>
          <w:rFonts w:ascii="Arial" w:hAnsi="Arial" w:cs="Arial"/>
        </w:rPr>
        <w:lastRenderedPageBreak/>
        <w:t>Wpłynęła też odpowiedź ZDiTM IU.GP.7040.30/13 w sprawie parkingu Batalionów Chłopskich/Żołędziowa :</w:t>
      </w:r>
    </w:p>
    <w:p w:rsidR="009F36DA" w:rsidRDefault="009F36DA" w:rsidP="00D02371">
      <w:pPr>
        <w:rPr>
          <w:rFonts w:ascii="Arial" w:hAnsi="Arial" w:cs="Arial"/>
        </w:rPr>
      </w:pPr>
      <w:r>
        <w:rPr>
          <w:rFonts w:ascii="Arial" w:hAnsi="Arial" w:cs="Arial"/>
        </w:rPr>
        <w:t>Wykonawcą była firma DROGAN , która udzieliła trzyletniej gwarancji. Termin gwarancji upływa 09.09.2015. Ewentualne usterki należy zgłaszać pisemnie do ZDiTM (prowadzący Grzegorz Pszczoliński 914800430). Odbioru dokonywał przedstawiciel ZDiTM i wykonawcy.</w:t>
      </w:r>
    </w:p>
    <w:p w:rsidR="009F36DA" w:rsidRDefault="009F36DA" w:rsidP="00D02371">
      <w:pPr>
        <w:rPr>
          <w:rFonts w:ascii="Arial" w:hAnsi="Arial" w:cs="Arial"/>
        </w:rPr>
      </w:pPr>
      <w:r>
        <w:rPr>
          <w:rFonts w:ascii="Arial" w:hAnsi="Arial" w:cs="Arial"/>
        </w:rPr>
        <w:t>Wpłynęła informacja z BRM.0020.29.13.IB o przyznaniu 8000 zł na organizacje Święta Niepodległości przy pomniku Ułanów Podolskich wraz z festynem integracyjnym.</w:t>
      </w:r>
      <w:r w:rsidR="006F0CC7">
        <w:rPr>
          <w:rFonts w:ascii="Arial" w:hAnsi="Arial" w:cs="Arial"/>
        </w:rPr>
        <w:t xml:space="preserve"> </w:t>
      </w:r>
      <w:r>
        <w:rPr>
          <w:rFonts w:ascii="Arial" w:hAnsi="Arial" w:cs="Arial"/>
        </w:rPr>
        <w:t>Rozliczenie zadania maksimum do 2012.2013.</w:t>
      </w:r>
    </w:p>
    <w:p w:rsidR="009F36DA" w:rsidRDefault="009F36DA" w:rsidP="00D02371">
      <w:pPr>
        <w:rPr>
          <w:rFonts w:ascii="Arial" w:hAnsi="Arial" w:cs="Arial"/>
        </w:rPr>
      </w:pPr>
      <w:r>
        <w:rPr>
          <w:rFonts w:ascii="Arial" w:hAnsi="Arial" w:cs="Arial"/>
        </w:rPr>
        <w:t>Wpłynęła prośba WGKiOŚ –II.6122.7.2013.PW o informację czy na terenie osiedla nie zaobserwowano gniazdowania bociana białego w ostatnim sezonie</w:t>
      </w:r>
      <w:r w:rsidR="006F0CC7">
        <w:rPr>
          <w:rFonts w:ascii="Arial" w:hAnsi="Arial" w:cs="Arial"/>
        </w:rPr>
        <w:t>, albo czy nie zaobserwowano prób zakładania gniazd przez te ptaki.</w:t>
      </w:r>
    </w:p>
    <w:p w:rsidR="006F0CC7" w:rsidRDefault="006F0CC7" w:rsidP="00D02371">
      <w:pPr>
        <w:rPr>
          <w:rFonts w:ascii="Arial" w:hAnsi="Arial" w:cs="Arial"/>
        </w:rPr>
      </w:pPr>
      <w:r>
        <w:rPr>
          <w:rFonts w:ascii="Arial" w:hAnsi="Arial" w:cs="Arial"/>
        </w:rPr>
        <w:t>Na tym protokół zakończono</w:t>
      </w:r>
    </w:p>
    <w:p w:rsidR="00607E4F" w:rsidRPr="00D02371" w:rsidRDefault="00607E4F" w:rsidP="00D02371">
      <w:pPr>
        <w:rPr>
          <w:rFonts w:ascii="Arial" w:hAnsi="Arial" w:cs="Arial"/>
        </w:rPr>
      </w:pPr>
    </w:p>
    <w:p w:rsidR="00D02371" w:rsidRDefault="00D02371" w:rsidP="00D02371">
      <w:pPr>
        <w:pStyle w:val="Akapitzlist"/>
        <w:rPr>
          <w:rFonts w:ascii="Arial" w:hAnsi="Arial" w:cs="Arial"/>
        </w:rPr>
      </w:pPr>
    </w:p>
    <w:p w:rsidR="00D02371" w:rsidRPr="0006428C" w:rsidRDefault="00D02371" w:rsidP="00D02371">
      <w:pPr>
        <w:pStyle w:val="Akapitzlist"/>
        <w:rPr>
          <w:rFonts w:ascii="Arial" w:hAnsi="Arial" w:cs="Arial"/>
        </w:rPr>
      </w:pPr>
    </w:p>
    <w:sectPr w:rsidR="00D02371" w:rsidRPr="0006428C" w:rsidSect="003B1EB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717" w:rsidRDefault="00FF2717" w:rsidP="004720F5">
      <w:pPr>
        <w:spacing w:after="0" w:line="240" w:lineRule="auto"/>
      </w:pPr>
      <w:r>
        <w:separator/>
      </w:r>
    </w:p>
  </w:endnote>
  <w:endnote w:type="continuationSeparator" w:id="1">
    <w:p w:rsidR="00FF2717" w:rsidRDefault="00FF2717" w:rsidP="00472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717" w:rsidRDefault="00FF2717" w:rsidP="004720F5">
      <w:pPr>
        <w:spacing w:after="0" w:line="240" w:lineRule="auto"/>
      </w:pPr>
      <w:r>
        <w:separator/>
      </w:r>
    </w:p>
  </w:footnote>
  <w:footnote w:type="continuationSeparator" w:id="1">
    <w:p w:rsidR="00FF2717" w:rsidRDefault="00FF2717" w:rsidP="004720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C5822"/>
    <w:multiLevelType w:val="hybridMultilevel"/>
    <w:tmpl w:val="F2C40B04"/>
    <w:lvl w:ilvl="0" w:tplc="C3F2A9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DAA1365"/>
    <w:multiLevelType w:val="hybridMultilevel"/>
    <w:tmpl w:val="E14222A4"/>
    <w:lvl w:ilvl="0" w:tplc="0512E5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510273BE"/>
    <w:multiLevelType w:val="hybridMultilevel"/>
    <w:tmpl w:val="140C5212"/>
    <w:lvl w:ilvl="0" w:tplc="410E0E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700B28DF"/>
    <w:multiLevelType w:val="hybridMultilevel"/>
    <w:tmpl w:val="6BF87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81175BA"/>
    <w:multiLevelType w:val="hybridMultilevel"/>
    <w:tmpl w:val="DA047418"/>
    <w:lvl w:ilvl="0" w:tplc="27345F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0"/>
    <w:footnote w:id="1"/>
  </w:footnotePr>
  <w:endnotePr>
    <w:endnote w:id="0"/>
    <w:endnote w:id="1"/>
  </w:endnotePr>
  <w:compat/>
  <w:rsids>
    <w:rsidRoot w:val="00CD21EF"/>
    <w:rsid w:val="0006428C"/>
    <w:rsid w:val="000F33D5"/>
    <w:rsid w:val="001C498F"/>
    <w:rsid w:val="001C7350"/>
    <w:rsid w:val="00200B87"/>
    <w:rsid w:val="002609E7"/>
    <w:rsid w:val="002A349B"/>
    <w:rsid w:val="002F0292"/>
    <w:rsid w:val="00322019"/>
    <w:rsid w:val="00341F2F"/>
    <w:rsid w:val="0035708E"/>
    <w:rsid w:val="003A4BC5"/>
    <w:rsid w:val="003B1EBD"/>
    <w:rsid w:val="003E4799"/>
    <w:rsid w:val="003F4347"/>
    <w:rsid w:val="0041767B"/>
    <w:rsid w:val="004720F5"/>
    <w:rsid w:val="00607E4F"/>
    <w:rsid w:val="00625822"/>
    <w:rsid w:val="006852A2"/>
    <w:rsid w:val="006D731B"/>
    <w:rsid w:val="006F0CC7"/>
    <w:rsid w:val="007244DB"/>
    <w:rsid w:val="00797D88"/>
    <w:rsid w:val="00857CFB"/>
    <w:rsid w:val="008B2F43"/>
    <w:rsid w:val="009C6F8C"/>
    <w:rsid w:val="009E5F48"/>
    <w:rsid w:val="009F36DA"/>
    <w:rsid w:val="00A153DC"/>
    <w:rsid w:val="00AB5BA1"/>
    <w:rsid w:val="00AF7F41"/>
    <w:rsid w:val="00B42BF5"/>
    <w:rsid w:val="00C10F4D"/>
    <w:rsid w:val="00CA7489"/>
    <w:rsid w:val="00CD21EF"/>
    <w:rsid w:val="00D0207B"/>
    <w:rsid w:val="00D02371"/>
    <w:rsid w:val="00D965B9"/>
    <w:rsid w:val="00DB30F8"/>
    <w:rsid w:val="00E113EC"/>
    <w:rsid w:val="00EB78D9"/>
    <w:rsid w:val="00F56F3A"/>
    <w:rsid w:val="00F7179C"/>
    <w:rsid w:val="00F77ABF"/>
    <w:rsid w:val="00F81796"/>
    <w:rsid w:val="00FA333D"/>
    <w:rsid w:val="00FF27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EBD"/>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21EF"/>
    <w:pPr>
      <w:ind w:left="720"/>
      <w:contextualSpacing/>
    </w:pPr>
  </w:style>
  <w:style w:type="character" w:styleId="Odwoaniedokomentarza">
    <w:name w:val="annotation reference"/>
    <w:basedOn w:val="Domylnaczcionkaakapitu"/>
    <w:uiPriority w:val="99"/>
    <w:semiHidden/>
    <w:unhideWhenUsed/>
    <w:rsid w:val="00EB78D9"/>
    <w:rPr>
      <w:sz w:val="16"/>
      <w:szCs w:val="16"/>
    </w:rPr>
  </w:style>
  <w:style w:type="paragraph" w:styleId="Tekstkomentarza">
    <w:name w:val="annotation text"/>
    <w:basedOn w:val="Normalny"/>
    <w:link w:val="TekstkomentarzaZnak"/>
    <w:uiPriority w:val="99"/>
    <w:semiHidden/>
    <w:unhideWhenUsed/>
    <w:rsid w:val="00EB78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78D9"/>
  </w:style>
  <w:style w:type="paragraph" w:styleId="Tematkomentarza">
    <w:name w:val="annotation subject"/>
    <w:basedOn w:val="Tekstkomentarza"/>
    <w:next w:val="Tekstkomentarza"/>
    <w:link w:val="TematkomentarzaZnak"/>
    <w:uiPriority w:val="99"/>
    <w:semiHidden/>
    <w:unhideWhenUsed/>
    <w:rsid w:val="00EB78D9"/>
    <w:rPr>
      <w:b/>
      <w:bCs/>
    </w:rPr>
  </w:style>
  <w:style w:type="character" w:customStyle="1" w:styleId="TematkomentarzaZnak">
    <w:name w:val="Temat komentarza Znak"/>
    <w:basedOn w:val="TekstkomentarzaZnak"/>
    <w:link w:val="Tematkomentarza"/>
    <w:uiPriority w:val="99"/>
    <w:semiHidden/>
    <w:rsid w:val="00EB78D9"/>
    <w:rPr>
      <w:b/>
      <w:bCs/>
    </w:rPr>
  </w:style>
  <w:style w:type="paragraph" w:styleId="Tekstdymka">
    <w:name w:val="Balloon Text"/>
    <w:basedOn w:val="Normalny"/>
    <w:link w:val="TekstdymkaZnak"/>
    <w:uiPriority w:val="99"/>
    <w:semiHidden/>
    <w:unhideWhenUsed/>
    <w:rsid w:val="00EB7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78D9"/>
    <w:rPr>
      <w:rFonts w:ascii="Tahoma" w:hAnsi="Tahoma" w:cs="Tahoma"/>
      <w:sz w:val="16"/>
      <w:szCs w:val="16"/>
    </w:rPr>
  </w:style>
  <w:style w:type="paragraph" w:styleId="Tekstprzypisudolnego">
    <w:name w:val="footnote text"/>
    <w:basedOn w:val="Normalny"/>
    <w:link w:val="TekstprzypisudolnegoZnak"/>
    <w:uiPriority w:val="99"/>
    <w:semiHidden/>
    <w:unhideWhenUsed/>
    <w:rsid w:val="004720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720F5"/>
  </w:style>
  <w:style w:type="character" w:styleId="Odwoanieprzypisudolnego">
    <w:name w:val="footnote reference"/>
    <w:basedOn w:val="Domylnaczcionkaakapitu"/>
    <w:uiPriority w:val="99"/>
    <w:semiHidden/>
    <w:unhideWhenUsed/>
    <w:rsid w:val="004720F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916</Words>
  <Characters>5500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Urząd Miasta Szczecin</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Wydział Informatyki</dc:creator>
  <cp:keywords/>
  <dc:description/>
  <cp:lastModifiedBy>Wydział Informatyki</cp:lastModifiedBy>
  <cp:revision>5</cp:revision>
  <cp:lastPrinted>2013-04-24T16:57:00Z</cp:lastPrinted>
  <dcterms:created xsi:type="dcterms:W3CDTF">2013-04-17T17:48:00Z</dcterms:created>
  <dcterms:modified xsi:type="dcterms:W3CDTF">2013-04-24T16:59:00Z</dcterms:modified>
</cp:coreProperties>
</file>